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Neal-Graves Lisa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COHERENT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375 SAXONBURG BLVD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SAXONBURG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COHERENT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13,033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of multiple sale transactions ranging in price from $268.27 to $268.53. The reporting person agrees to provide full information regarding the number of shares sold at each separate price upon request by the SEC staff, the Company or a security holder of the Company.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s/ Christopher M. Forrester,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6118" TargetMode="External"/><Relationship Id="rId5" Type="http://schemas.openxmlformats.org/officeDocument/2006/relationships/hyperlink" Target="http://www.sec.gov/cgi-bin/browse-edgar?action=getcompany&amp;CIK=0000820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3326</Characters>
  <CharactersWithSpaces>3869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